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A2" w:rsidRDefault="003821A4" w:rsidP="00D420A2">
      <w:pPr>
        <w:spacing w:line="0" w:lineRule="atLeast"/>
        <w:jc w:val="center"/>
        <w:rPr>
          <w:rFonts w:ascii="方正小标宋简体" w:eastAsia="方正小标宋简体" w:hAnsi="黑体" w:hint="eastAsia"/>
          <w:sz w:val="44"/>
          <w:szCs w:val="44"/>
        </w:rPr>
      </w:pPr>
      <w:r w:rsidRPr="00D420A2">
        <w:rPr>
          <w:rFonts w:ascii="方正小标宋简体" w:eastAsia="方正小标宋简体" w:hAnsi="黑体" w:hint="eastAsia"/>
          <w:sz w:val="44"/>
          <w:szCs w:val="44"/>
        </w:rPr>
        <w:t>关于加强村（社区）级</w:t>
      </w:r>
    </w:p>
    <w:p w:rsidR="00D420A2" w:rsidRDefault="003821A4" w:rsidP="00D420A2">
      <w:pPr>
        <w:spacing w:line="0" w:lineRule="atLeast"/>
        <w:jc w:val="center"/>
        <w:rPr>
          <w:rFonts w:ascii="方正小标宋简体" w:eastAsia="方正小标宋简体" w:hAnsi="黑体" w:hint="eastAsia"/>
          <w:sz w:val="44"/>
          <w:szCs w:val="44"/>
        </w:rPr>
      </w:pPr>
      <w:r w:rsidRPr="00D420A2">
        <w:rPr>
          <w:rFonts w:ascii="方正小标宋简体" w:eastAsia="方正小标宋简体" w:hAnsi="黑体" w:hint="eastAsia"/>
          <w:sz w:val="44"/>
          <w:szCs w:val="44"/>
        </w:rPr>
        <w:t>统战宗教工作</w:t>
      </w:r>
      <w:r w:rsidRPr="00D420A2">
        <w:rPr>
          <w:rFonts w:ascii="方正小标宋简体" w:eastAsia="方正小标宋简体" w:hAnsi="黑体" w:hint="eastAsia"/>
          <w:sz w:val="44"/>
          <w:szCs w:val="44"/>
        </w:rPr>
        <w:t>联络员队伍建设的意见</w:t>
      </w:r>
    </w:p>
    <w:p w:rsidR="00FD5DD1" w:rsidRPr="00D420A2" w:rsidRDefault="00D420A2" w:rsidP="00D420A2">
      <w:pPr>
        <w:spacing w:beforeLines="100" w:afterLines="100" w:line="0" w:lineRule="atLeast"/>
        <w:jc w:val="center"/>
        <w:rPr>
          <w:rFonts w:ascii="楷体" w:eastAsia="楷体" w:hAnsi="楷体" w:hint="eastAsia"/>
          <w:sz w:val="32"/>
          <w:szCs w:val="32"/>
        </w:rPr>
      </w:pPr>
      <w:r w:rsidRPr="00D420A2">
        <w:rPr>
          <w:rFonts w:ascii="楷体" w:eastAsia="楷体" w:hAnsi="楷体" w:hint="eastAsia"/>
          <w:sz w:val="32"/>
          <w:szCs w:val="32"/>
        </w:rPr>
        <w:t>(征求意见稿)</w:t>
      </w:r>
    </w:p>
    <w:p w:rsidR="00FD5DD1" w:rsidRDefault="003821A4" w:rsidP="00D420A2">
      <w:pPr>
        <w:spacing w:line="600" w:lineRule="exact"/>
        <w:ind w:firstLine="645"/>
        <w:rPr>
          <w:rFonts w:ascii="仿宋" w:eastAsia="仿宋" w:hAnsi="仿宋"/>
          <w:sz w:val="32"/>
          <w:szCs w:val="32"/>
        </w:rPr>
      </w:pPr>
      <w:r>
        <w:rPr>
          <w:rFonts w:ascii="仿宋" w:eastAsia="仿宋" w:hAnsi="仿宋" w:hint="eastAsia"/>
          <w:sz w:val="32"/>
          <w:szCs w:val="32"/>
        </w:rPr>
        <w:t>为了进一步加强我市统战宗教工作联络员</w:t>
      </w:r>
      <w:r>
        <w:rPr>
          <w:rFonts w:ascii="仿宋" w:eastAsia="仿宋" w:hAnsi="仿宋" w:hint="eastAsia"/>
          <w:sz w:val="32"/>
          <w:szCs w:val="32"/>
        </w:rPr>
        <w:t>队伍</w:t>
      </w:r>
      <w:r>
        <w:rPr>
          <w:rFonts w:ascii="仿宋" w:eastAsia="仿宋" w:hAnsi="仿宋" w:hint="eastAsia"/>
          <w:sz w:val="32"/>
          <w:szCs w:val="32"/>
        </w:rPr>
        <w:t>建设，不断夯实基层基础</w:t>
      </w:r>
      <w:r>
        <w:rPr>
          <w:rFonts w:ascii="仿宋" w:eastAsia="仿宋" w:hAnsi="仿宋" w:hint="eastAsia"/>
          <w:sz w:val="32"/>
          <w:szCs w:val="32"/>
        </w:rPr>
        <w:t>责任</w:t>
      </w:r>
      <w:r>
        <w:rPr>
          <w:rFonts w:ascii="仿宋" w:eastAsia="仿宋" w:hAnsi="仿宋" w:hint="eastAsia"/>
          <w:sz w:val="32"/>
          <w:szCs w:val="32"/>
        </w:rPr>
        <w:t>，推动</w:t>
      </w:r>
      <w:r>
        <w:rPr>
          <w:rFonts w:ascii="仿宋" w:eastAsia="仿宋" w:hAnsi="仿宋" w:hint="eastAsia"/>
          <w:sz w:val="32"/>
          <w:szCs w:val="32"/>
        </w:rPr>
        <w:t>宗教工作落细落实</w:t>
      </w:r>
      <w:r>
        <w:rPr>
          <w:rFonts w:ascii="仿宋" w:eastAsia="仿宋" w:hAnsi="仿宋" w:hint="eastAsia"/>
          <w:sz w:val="32"/>
          <w:szCs w:val="32"/>
        </w:rPr>
        <w:t>。根据省委统战工作领导小组《关于印发</w:t>
      </w:r>
      <w:r>
        <w:rPr>
          <w:rFonts w:ascii="仿宋" w:eastAsia="仿宋" w:hAnsi="仿宋" w:hint="eastAsia"/>
          <w:sz w:val="32"/>
          <w:szCs w:val="32"/>
        </w:rPr>
        <w:t>&lt;</w:t>
      </w:r>
      <w:r>
        <w:rPr>
          <w:rFonts w:ascii="仿宋" w:eastAsia="仿宋" w:hAnsi="仿宋" w:hint="eastAsia"/>
          <w:sz w:val="32"/>
          <w:szCs w:val="32"/>
        </w:rPr>
        <w:t>关于加强县镇村三级宗教工作网络和镇村两级宗教工作责任制建设的意见</w:t>
      </w:r>
      <w:r>
        <w:rPr>
          <w:rFonts w:ascii="仿宋" w:eastAsia="仿宋" w:hAnsi="仿宋" w:hint="eastAsia"/>
          <w:sz w:val="32"/>
          <w:szCs w:val="32"/>
        </w:rPr>
        <w:t>&gt;</w:t>
      </w:r>
      <w:r>
        <w:rPr>
          <w:rFonts w:ascii="仿宋" w:eastAsia="仿宋" w:hAnsi="仿宋" w:hint="eastAsia"/>
          <w:sz w:val="32"/>
          <w:szCs w:val="32"/>
        </w:rPr>
        <w:t>的通知》（陕统组发［</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7</w:t>
      </w:r>
      <w:r>
        <w:rPr>
          <w:rFonts w:ascii="仿宋" w:eastAsia="仿宋" w:hAnsi="仿宋" w:hint="eastAsia"/>
          <w:sz w:val="32"/>
          <w:szCs w:val="32"/>
        </w:rPr>
        <w:t>号）和市委办、市政府办《关于转发</w:t>
      </w:r>
      <w:r>
        <w:rPr>
          <w:rFonts w:ascii="仿宋" w:eastAsia="仿宋" w:hAnsi="仿宋" w:hint="eastAsia"/>
          <w:sz w:val="32"/>
          <w:szCs w:val="32"/>
        </w:rPr>
        <w:t>&lt;</w:t>
      </w:r>
      <w:r>
        <w:rPr>
          <w:rFonts w:ascii="仿宋" w:eastAsia="仿宋" w:hAnsi="仿宋" w:hint="eastAsia"/>
          <w:sz w:val="32"/>
          <w:szCs w:val="32"/>
        </w:rPr>
        <w:t>市委统战部关于建立健全全市统战宗教工作四级联络员制度的意见</w:t>
      </w:r>
      <w:r>
        <w:rPr>
          <w:rFonts w:ascii="仿宋" w:eastAsia="仿宋" w:hAnsi="仿宋" w:hint="eastAsia"/>
          <w:sz w:val="32"/>
          <w:szCs w:val="32"/>
        </w:rPr>
        <w:t>&gt;</w:t>
      </w:r>
      <w:r>
        <w:rPr>
          <w:rFonts w:ascii="仿宋" w:eastAsia="仿宋" w:hAnsi="仿宋" w:hint="eastAsia"/>
          <w:sz w:val="32"/>
          <w:szCs w:val="32"/>
        </w:rPr>
        <w:t>的通知》（榆办字［</w:t>
      </w:r>
      <w:r>
        <w:rPr>
          <w:rFonts w:ascii="仿宋" w:eastAsia="仿宋" w:hAnsi="仿宋" w:hint="eastAsia"/>
          <w:sz w:val="32"/>
          <w:szCs w:val="32"/>
        </w:rPr>
        <w:t>2009</w:t>
      </w:r>
      <w:r>
        <w:rPr>
          <w:rFonts w:ascii="仿宋" w:eastAsia="仿宋" w:hAnsi="仿宋" w:hint="eastAsia"/>
          <w:sz w:val="32"/>
          <w:szCs w:val="32"/>
        </w:rPr>
        <w:t>］</w:t>
      </w:r>
      <w:r>
        <w:rPr>
          <w:rFonts w:ascii="仿宋" w:eastAsia="仿宋" w:hAnsi="仿宋" w:hint="eastAsia"/>
          <w:sz w:val="32"/>
          <w:szCs w:val="32"/>
        </w:rPr>
        <w:t>28</w:t>
      </w:r>
      <w:r>
        <w:rPr>
          <w:rFonts w:ascii="仿宋" w:eastAsia="仿宋" w:hAnsi="仿宋" w:hint="eastAsia"/>
          <w:sz w:val="32"/>
          <w:szCs w:val="32"/>
        </w:rPr>
        <w:t>号）精神，结合实际，现就进一步加强我市村（社区）级统战宗教工作联络员队伍建设工作，提出如下意见：</w:t>
      </w:r>
    </w:p>
    <w:p w:rsidR="00FD5DD1" w:rsidRDefault="003821A4" w:rsidP="00D420A2">
      <w:pPr>
        <w:pStyle w:val="a5"/>
        <w:shd w:val="clear" w:color="auto" w:fill="FFFFFF"/>
        <w:spacing w:before="0" w:beforeAutospacing="0" w:after="0" w:afterAutospacing="0" w:line="600" w:lineRule="exact"/>
        <w:ind w:firstLine="640"/>
        <w:rPr>
          <w:rFonts w:ascii="黑体" w:eastAsia="黑体" w:hAnsi="黑体" w:cstheme="minorBidi"/>
          <w:kern w:val="2"/>
          <w:sz w:val="32"/>
          <w:szCs w:val="32"/>
        </w:rPr>
      </w:pPr>
      <w:r>
        <w:rPr>
          <w:rFonts w:ascii="黑体" w:eastAsia="黑体" w:hAnsi="黑体" w:cstheme="minorBidi" w:hint="eastAsia"/>
          <w:kern w:val="2"/>
          <w:sz w:val="32"/>
          <w:szCs w:val="32"/>
        </w:rPr>
        <w:t>一、指导思想</w:t>
      </w:r>
    </w:p>
    <w:p w:rsidR="00FD5DD1" w:rsidRDefault="003821A4" w:rsidP="00D420A2">
      <w:pPr>
        <w:pStyle w:val="a5"/>
        <w:shd w:val="clear" w:color="auto" w:fill="FFFFFF"/>
        <w:spacing w:before="0" w:beforeAutospacing="0" w:after="0" w:afterAutospacing="0" w:line="600" w:lineRule="exact"/>
        <w:ind w:firstLine="300"/>
        <w:rPr>
          <w:rFonts w:ascii="仿宋" w:eastAsia="仿宋" w:hAnsi="仿宋" w:cstheme="minorBidi"/>
          <w:kern w:val="2"/>
          <w:sz w:val="32"/>
          <w:szCs w:val="32"/>
        </w:rPr>
      </w:pPr>
      <w:r>
        <w:rPr>
          <w:rFonts w:ascii="仿宋" w:eastAsia="仿宋" w:hAnsi="仿宋" w:cstheme="minorBidi" w:hint="eastAsia"/>
          <w:kern w:val="2"/>
          <w:sz w:val="32"/>
          <w:szCs w:val="32"/>
        </w:rPr>
        <w:t xml:space="preserve">　坚持以习近平新时代中国特色社会主义思想为指导，深入贯彻落实习近平总书记关于宗教工作重要论述</w:t>
      </w:r>
      <w:r>
        <w:rPr>
          <w:rFonts w:ascii="仿宋" w:eastAsia="仿宋" w:hAnsi="仿宋" w:cstheme="minorBidi" w:hint="eastAsia"/>
          <w:kern w:val="2"/>
          <w:sz w:val="32"/>
          <w:szCs w:val="32"/>
        </w:rPr>
        <w:t>和</w:t>
      </w:r>
      <w:r>
        <w:rPr>
          <w:rFonts w:ascii="仿宋" w:eastAsia="仿宋" w:hAnsi="仿宋" w:cstheme="minorBidi" w:hint="eastAsia"/>
          <w:kern w:val="2"/>
          <w:sz w:val="32"/>
          <w:szCs w:val="32"/>
        </w:rPr>
        <w:t>全国</w:t>
      </w:r>
      <w:r>
        <w:rPr>
          <w:rFonts w:ascii="仿宋" w:eastAsia="仿宋" w:hAnsi="仿宋" w:cstheme="minorBidi" w:hint="eastAsia"/>
          <w:kern w:val="2"/>
          <w:sz w:val="32"/>
          <w:szCs w:val="32"/>
        </w:rPr>
        <w:t>、</w:t>
      </w:r>
      <w:r>
        <w:rPr>
          <w:rFonts w:ascii="仿宋" w:eastAsia="仿宋" w:hAnsi="仿宋" w:cstheme="minorBidi" w:hint="eastAsia"/>
          <w:kern w:val="2"/>
          <w:sz w:val="32"/>
          <w:szCs w:val="32"/>
        </w:rPr>
        <w:t>全省宗教工作会议精神，围绕新时代宗教工作的新特点和新任务，扎实有效开展工作，</w:t>
      </w:r>
      <w:r>
        <w:rPr>
          <w:rFonts w:ascii="仿宋" w:eastAsia="仿宋" w:hAnsi="仿宋" w:hint="eastAsia"/>
          <w:sz w:val="32"/>
          <w:szCs w:val="32"/>
        </w:rPr>
        <w:t>抵御境外渗透、维护社会和谐稳定、加强基层政权建设、巩固党的</w:t>
      </w:r>
      <w:r>
        <w:rPr>
          <w:rFonts w:ascii="仿宋" w:eastAsia="仿宋" w:hAnsi="仿宋" w:hint="eastAsia"/>
          <w:sz w:val="32"/>
          <w:szCs w:val="32"/>
        </w:rPr>
        <w:t>执政</w:t>
      </w:r>
      <w:r>
        <w:rPr>
          <w:rFonts w:ascii="仿宋" w:eastAsia="仿宋" w:hAnsi="仿宋" w:hint="eastAsia"/>
          <w:sz w:val="32"/>
          <w:szCs w:val="32"/>
        </w:rPr>
        <w:t>基础，</w:t>
      </w:r>
      <w:r>
        <w:rPr>
          <w:rFonts w:ascii="仿宋" w:eastAsia="仿宋" w:hAnsi="仿宋" w:hint="eastAsia"/>
          <w:sz w:val="32"/>
          <w:szCs w:val="32"/>
        </w:rPr>
        <w:t>为</w:t>
      </w:r>
      <w:r>
        <w:rPr>
          <w:rFonts w:ascii="仿宋" w:eastAsia="仿宋" w:hAnsi="仿宋" w:cstheme="minorBidi" w:hint="eastAsia"/>
          <w:kern w:val="2"/>
          <w:sz w:val="32"/>
          <w:szCs w:val="32"/>
        </w:rPr>
        <w:t>促进经济社会科学发展做出积极贡献。</w:t>
      </w:r>
    </w:p>
    <w:p w:rsidR="00FD5DD1" w:rsidRDefault="003821A4" w:rsidP="00D420A2">
      <w:pPr>
        <w:pStyle w:val="a6"/>
        <w:numPr>
          <w:ilvl w:val="0"/>
          <w:numId w:val="1"/>
        </w:numPr>
        <w:spacing w:line="600" w:lineRule="exact"/>
        <w:ind w:firstLineChars="0"/>
        <w:rPr>
          <w:rFonts w:ascii="黑体" w:eastAsia="黑体" w:hAnsi="黑体"/>
          <w:sz w:val="32"/>
          <w:szCs w:val="32"/>
        </w:rPr>
      </w:pPr>
      <w:r>
        <w:rPr>
          <w:rFonts w:ascii="黑体" w:eastAsia="黑体" w:hAnsi="黑体" w:hint="eastAsia"/>
          <w:sz w:val="32"/>
          <w:szCs w:val="32"/>
        </w:rPr>
        <w:t>选配办法</w:t>
      </w:r>
    </w:p>
    <w:p w:rsidR="00FD5DD1" w:rsidRDefault="003821A4" w:rsidP="00D420A2">
      <w:pPr>
        <w:spacing w:line="600" w:lineRule="exact"/>
        <w:ind w:left="645"/>
        <w:rPr>
          <w:rFonts w:ascii="仿宋" w:eastAsia="仿宋" w:hAnsi="仿宋" w:cs="宋体"/>
          <w:kern w:val="0"/>
          <w:sz w:val="32"/>
          <w:szCs w:val="32"/>
        </w:rPr>
      </w:pPr>
      <w:r>
        <w:rPr>
          <w:rFonts w:ascii="仿宋" w:eastAsia="仿宋" w:hAnsi="仿宋" w:cs="宋体" w:hint="eastAsia"/>
          <w:kern w:val="0"/>
          <w:sz w:val="32"/>
          <w:szCs w:val="32"/>
        </w:rPr>
        <w:t>各村（社区）要选配一名思想政治素质好，热心</w:t>
      </w:r>
      <w:r>
        <w:rPr>
          <w:rFonts w:ascii="仿宋" w:eastAsia="仿宋" w:hAnsi="仿宋" w:cs="宋体" w:hint="eastAsia"/>
          <w:kern w:val="0"/>
          <w:sz w:val="32"/>
          <w:szCs w:val="32"/>
        </w:rPr>
        <w:t>统战</w:t>
      </w:r>
      <w:r>
        <w:rPr>
          <w:rFonts w:ascii="仿宋" w:eastAsia="仿宋" w:hAnsi="仿宋" w:cs="宋体" w:hint="eastAsia"/>
          <w:kern w:val="0"/>
          <w:sz w:val="32"/>
          <w:szCs w:val="32"/>
        </w:rPr>
        <w:t>宗教</w:t>
      </w:r>
    </w:p>
    <w:p w:rsidR="00FD5DD1" w:rsidRDefault="003821A4" w:rsidP="00D420A2">
      <w:pPr>
        <w:spacing w:line="600" w:lineRule="exact"/>
        <w:rPr>
          <w:rFonts w:ascii="仿宋" w:eastAsia="仿宋" w:hAnsi="仿宋" w:cs="宋体"/>
          <w:kern w:val="0"/>
          <w:sz w:val="32"/>
          <w:szCs w:val="32"/>
        </w:rPr>
      </w:pPr>
      <w:r>
        <w:rPr>
          <w:rFonts w:ascii="仿宋" w:eastAsia="仿宋" w:hAnsi="仿宋" w:cs="宋体" w:hint="eastAsia"/>
          <w:kern w:val="0"/>
          <w:sz w:val="32"/>
          <w:szCs w:val="32"/>
        </w:rPr>
        <w:t>工作</w:t>
      </w:r>
      <w:r>
        <w:rPr>
          <w:rFonts w:ascii="仿宋" w:eastAsia="仿宋" w:hAnsi="仿宋" w:cs="宋体" w:hint="eastAsia"/>
          <w:kern w:val="0"/>
          <w:sz w:val="32"/>
          <w:szCs w:val="32"/>
        </w:rPr>
        <w:t>，具有一定政策水平，掌握国家法律法规</w:t>
      </w:r>
      <w:r>
        <w:rPr>
          <w:rFonts w:ascii="仿宋" w:eastAsia="仿宋" w:hAnsi="仿宋" w:cs="宋体" w:hint="eastAsia"/>
          <w:kern w:val="0"/>
          <w:sz w:val="32"/>
          <w:szCs w:val="32"/>
        </w:rPr>
        <w:t>，具有</w:t>
      </w:r>
      <w:r>
        <w:rPr>
          <w:rFonts w:ascii="仿宋" w:eastAsia="仿宋" w:hAnsi="仿宋" w:cs="宋体" w:hint="eastAsia"/>
          <w:kern w:val="0"/>
          <w:sz w:val="32"/>
          <w:szCs w:val="32"/>
        </w:rPr>
        <w:t>奉献精神</w:t>
      </w:r>
      <w:r>
        <w:rPr>
          <w:rFonts w:ascii="仿宋" w:eastAsia="仿宋" w:hAnsi="仿宋" w:cs="宋体" w:hint="eastAsia"/>
          <w:kern w:val="0"/>
          <w:sz w:val="32"/>
          <w:szCs w:val="32"/>
        </w:rPr>
        <w:lastRenderedPageBreak/>
        <w:t>和</w:t>
      </w:r>
      <w:r>
        <w:rPr>
          <w:rFonts w:ascii="仿宋" w:eastAsia="仿宋" w:hAnsi="仿宋" w:cs="宋体" w:hint="eastAsia"/>
          <w:kern w:val="0"/>
          <w:sz w:val="32"/>
          <w:szCs w:val="32"/>
        </w:rPr>
        <w:t>为</w:t>
      </w:r>
      <w:r>
        <w:rPr>
          <w:rFonts w:ascii="仿宋" w:eastAsia="仿宋" w:hAnsi="仿宋" w:cs="宋体" w:hint="eastAsia"/>
          <w:kern w:val="0"/>
          <w:sz w:val="32"/>
          <w:szCs w:val="32"/>
        </w:rPr>
        <w:t>民</w:t>
      </w:r>
      <w:r>
        <w:rPr>
          <w:rFonts w:ascii="仿宋" w:eastAsia="仿宋" w:hAnsi="仿宋" w:cs="宋体" w:hint="eastAsia"/>
          <w:kern w:val="0"/>
          <w:sz w:val="32"/>
          <w:szCs w:val="32"/>
        </w:rPr>
        <w:t>服务</w:t>
      </w:r>
      <w:r>
        <w:rPr>
          <w:rFonts w:ascii="仿宋" w:eastAsia="仿宋" w:hAnsi="仿宋" w:cs="宋体" w:hint="eastAsia"/>
          <w:kern w:val="0"/>
          <w:sz w:val="32"/>
          <w:szCs w:val="32"/>
        </w:rPr>
        <w:t>的宗旨</w:t>
      </w:r>
      <w:r>
        <w:rPr>
          <w:rFonts w:ascii="仿宋" w:eastAsia="仿宋" w:hAnsi="仿宋" w:cs="宋体" w:hint="eastAsia"/>
          <w:kern w:val="0"/>
          <w:sz w:val="32"/>
          <w:szCs w:val="32"/>
        </w:rPr>
        <w:t>意识，能</w:t>
      </w:r>
      <w:r>
        <w:rPr>
          <w:rFonts w:ascii="仿宋" w:eastAsia="仿宋" w:hAnsi="仿宋" w:cs="宋体" w:hint="eastAsia"/>
          <w:kern w:val="0"/>
          <w:sz w:val="32"/>
          <w:szCs w:val="32"/>
        </w:rPr>
        <w:t>正确</w:t>
      </w:r>
      <w:r>
        <w:rPr>
          <w:rFonts w:ascii="仿宋" w:eastAsia="仿宋" w:hAnsi="仿宋" w:cs="宋体" w:hint="eastAsia"/>
          <w:kern w:val="0"/>
          <w:sz w:val="32"/>
          <w:szCs w:val="32"/>
        </w:rPr>
        <w:t>贯彻执行上级各项决策部署，在群众中有较高威信的村（社区）“两委”班子成员，作为村（社区）级统战宗教</w:t>
      </w:r>
      <w:r>
        <w:rPr>
          <w:rFonts w:ascii="仿宋" w:eastAsia="仿宋" w:hAnsi="仿宋" w:cs="宋体" w:hint="eastAsia"/>
          <w:kern w:val="0"/>
          <w:sz w:val="32"/>
          <w:szCs w:val="32"/>
        </w:rPr>
        <w:t>工作</w:t>
      </w:r>
      <w:r>
        <w:rPr>
          <w:rFonts w:ascii="仿宋" w:eastAsia="仿宋" w:hAnsi="仿宋" w:cs="宋体" w:hint="eastAsia"/>
          <w:kern w:val="0"/>
          <w:sz w:val="32"/>
          <w:szCs w:val="32"/>
        </w:rPr>
        <w:t>联络员。</w:t>
      </w:r>
    </w:p>
    <w:p w:rsidR="00FD5DD1" w:rsidRDefault="003821A4" w:rsidP="00D420A2">
      <w:pPr>
        <w:spacing w:line="600" w:lineRule="exact"/>
        <w:ind w:firstLineChars="200" w:firstLine="640"/>
        <w:rPr>
          <w:rFonts w:ascii="黑体" w:eastAsia="黑体" w:hAnsi="黑体"/>
          <w:sz w:val="32"/>
          <w:szCs w:val="32"/>
        </w:rPr>
      </w:pPr>
      <w:r>
        <w:rPr>
          <w:rFonts w:ascii="黑体" w:eastAsia="黑体" w:hAnsi="黑体" w:cs="宋体" w:hint="eastAsia"/>
          <w:kern w:val="0"/>
          <w:sz w:val="32"/>
          <w:szCs w:val="32"/>
        </w:rPr>
        <w:t>三、</w:t>
      </w:r>
      <w:r>
        <w:rPr>
          <w:rFonts w:ascii="黑体" w:eastAsia="黑体" w:hAnsi="黑体" w:hint="eastAsia"/>
          <w:sz w:val="32"/>
          <w:szCs w:val="32"/>
        </w:rPr>
        <w:t>工作职责</w:t>
      </w:r>
    </w:p>
    <w:p w:rsidR="00FD5DD1" w:rsidRDefault="003821A4" w:rsidP="00D420A2">
      <w:pPr>
        <w:spacing w:line="60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、协助做好党的宗教政策宣传</w:t>
      </w:r>
      <w:r>
        <w:rPr>
          <w:rFonts w:ascii="仿宋" w:eastAsia="仿宋" w:hAnsi="仿宋" w:hint="eastAsia"/>
          <w:sz w:val="32"/>
          <w:szCs w:val="32"/>
        </w:rPr>
        <w:t>贯彻</w:t>
      </w:r>
      <w:r>
        <w:rPr>
          <w:rFonts w:ascii="仿宋" w:eastAsia="仿宋" w:hAnsi="仿宋" w:hint="eastAsia"/>
          <w:sz w:val="32"/>
          <w:szCs w:val="32"/>
        </w:rPr>
        <w:t>落实工作。</w:t>
      </w:r>
    </w:p>
    <w:p w:rsidR="00FD5DD1" w:rsidRDefault="003821A4" w:rsidP="00D420A2">
      <w:pPr>
        <w:spacing w:line="600" w:lineRule="exact"/>
        <w:ind w:firstLine="645"/>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、熟悉掌握辖区宗教教职人员</w:t>
      </w:r>
      <w:r>
        <w:rPr>
          <w:rFonts w:ascii="仿宋" w:eastAsia="仿宋" w:hAnsi="仿宋" w:hint="eastAsia"/>
          <w:sz w:val="32"/>
          <w:szCs w:val="32"/>
        </w:rPr>
        <w:t>、</w:t>
      </w:r>
      <w:r>
        <w:rPr>
          <w:rFonts w:ascii="仿宋" w:eastAsia="仿宋" w:hAnsi="仿宋" w:hint="eastAsia"/>
          <w:sz w:val="32"/>
          <w:szCs w:val="32"/>
        </w:rPr>
        <w:t>宗教活动场所</w:t>
      </w:r>
      <w:r>
        <w:rPr>
          <w:rFonts w:ascii="仿宋" w:eastAsia="仿宋" w:hAnsi="仿宋" w:hint="eastAsia"/>
          <w:sz w:val="32"/>
          <w:szCs w:val="32"/>
        </w:rPr>
        <w:t>、</w:t>
      </w:r>
      <w:r>
        <w:rPr>
          <w:rFonts w:ascii="仿宋" w:eastAsia="仿宋" w:hAnsi="仿宋" w:hint="eastAsia"/>
          <w:sz w:val="32"/>
          <w:szCs w:val="32"/>
        </w:rPr>
        <w:t>信教群众等</w:t>
      </w:r>
      <w:r>
        <w:rPr>
          <w:rFonts w:ascii="仿宋" w:eastAsia="仿宋" w:hAnsi="仿宋" w:hint="eastAsia"/>
          <w:sz w:val="32"/>
          <w:szCs w:val="32"/>
        </w:rPr>
        <w:t>基本</w:t>
      </w:r>
      <w:r>
        <w:rPr>
          <w:rFonts w:ascii="仿宋" w:eastAsia="仿宋" w:hAnsi="仿宋" w:hint="eastAsia"/>
          <w:sz w:val="32"/>
          <w:szCs w:val="32"/>
        </w:rPr>
        <w:t>情况。</w:t>
      </w:r>
    </w:p>
    <w:p w:rsidR="00FD5DD1" w:rsidRDefault="003821A4" w:rsidP="00D420A2">
      <w:pPr>
        <w:spacing w:line="60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、积极开展法制宣传教育，引导宗教界人士和信教群众在法律法规允许范围内开展宗教活动。</w:t>
      </w:r>
    </w:p>
    <w:p w:rsidR="00FD5DD1" w:rsidRDefault="003821A4" w:rsidP="00D420A2">
      <w:pPr>
        <w:spacing w:line="600" w:lineRule="exact"/>
        <w:ind w:firstLine="645"/>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、及时了解掌握上报辖区非法宗教活动、邪教</w:t>
      </w:r>
      <w:r>
        <w:rPr>
          <w:rFonts w:ascii="仿宋" w:eastAsia="仿宋" w:hAnsi="仿宋" w:hint="eastAsia"/>
          <w:sz w:val="32"/>
          <w:szCs w:val="32"/>
        </w:rPr>
        <w:t>活动</w:t>
      </w:r>
      <w:r>
        <w:rPr>
          <w:rFonts w:ascii="仿宋" w:eastAsia="仿宋" w:hAnsi="仿宋" w:hint="eastAsia"/>
          <w:sz w:val="32"/>
          <w:szCs w:val="32"/>
        </w:rPr>
        <w:t>等信息。</w:t>
      </w:r>
    </w:p>
    <w:p w:rsidR="00FD5DD1" w:rsidRDefault="003821A4" w:rsidP="00D420A2">
      <w:pPr>
        <w:spacing w:line="600" w:lineRule="exact"/>
        <w:ind w:firstLine="645"/>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、协调搞好信教群众与不信教群众之间的团结，协助处置涉宗教矛盾纠纷和问题。</w:t>
      </w:r>
    </w:p>
    <w:p w:rsidR="00FD5DD1" w:rsidRDefault="003821A4" w:rsidP="00D420A2">
      <w:pPr>
        <w:spacing w:line="600" w:lineRule="exact"/>
        <w:ind w:firstLine="645"/>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、配合相关部门做好宗教界困难人士的</w:t>
      </w:r>
      <w:r>
        <w:rPr>
          <w:rFonts w:ascii="仿宋" w:eastAsia="仿宋" w:hAnsi="仿宋" w:hint="eastAsia"/>
          <w:sz w:val="32"/>
          <w:szCs w:val="32"/>
        </w:rPr>
        <w:t>社会</w:t>
      </w:r>
      <w:r>
        <w:rPr>
          <w:rFonts w:ascii="仿宋" w:eastAsia="仿宋" w:hAnsi="仿宋" w:hint="eastAsia"/>
          <w:sz w:val="32"/>
          <w:szCs w:val="32"/>
        </w:rPr>
        <w:t>救助工作，切实把</w:t>
      </w:r>
      <w:r>
        <w:rPr>
          <w:rFonts w:ascii="仿宋" w:eastAsia="仿宋" w:hAnsi="仿宋" w:hint="eastAsia"/>
          <w:sz w:val="32"/>
          <w:szCs w:val="32"/>
        </w:rPr>
        <w:t>广大</w:t>
      </w:r>
      <w:r>
        <w:rPr>
          <w:rFonts w:ascii="仿宋" w:eastAsia="仿宋" w:hAnsi="仿宋" w:hint="eastAsia"/>
          <w:sz w:val="32"/>
          <w:szCs w:val="32"/>
        </w:rPr>
        <w:t>信教群众</w:t>
      </w:r>
      <w:r>
        <w:rPr>
          <w:rFonts w:ascii="仿宋" w:eastAsia="仿宋" w:hAnsi="仿宋" w:hint="eastAsia"/>
          <w:sz w:val="32"/>
          <w:szCs w:val="32"/>
        </w:rPr>
        <w:t>紧密</w:t>
      </w:r>
      <w:r>
        <w:rPr>
          <w:rFonts w:ascii="仿宋" w:eastAsia="仿宋" w:hAnsi="仿宋" w:hint="eastAsia"/>
          <w:sz w:val="32"/>
          <w:szCs w:val="32"/>
        </w:rPr>
        <w:t>团结</w:t>
      </w:r>
      <w:r>
        <w:rPr>
          <w:rFonts w:ascii="仿宋" w:eastAsia="仿宋" w:hAnsi="仿宋" w:hint="eastAsia"/>
          <w:sz w:val="32"/>
          <w:szCs w:val="32"/>
        </w:rPr>
        <w:t>在</w:t>
      </w:r>
      <w:r>
        <w:rPr>
          <w:rFonts w:ascii="仿宋" w:eastAsia="仿宋" w:hAnsi="仿宋" w:hint="eastAsia"/>
          <w:sz w:val="32"/>
          <w:szCs w:val="32"/>
        </w:rPr>
        <w:t>党和政府周围。</w:t>
      </w:r>
    </w:p>
    <w:p w:rsidR="00FD5DD1" w:rsidRDefault="003821A4" w:rsidP="00D420A2">
      <w:pPr>
        <w:spacing w:line="600" w:lineRule="exact"/>
        <w:ind w:firstLine="645"/>
        <w:rPr>
          <w:rFonts w:ascii="黑体" w:eastAsia="黑体" w:hAnsi="黑体"/>
          <w:sz w:val="32"/>
          <w:szCs w:val="32"/>
        </w:rPr>
      </w:pPr>
      <w:r>
        <w:rPr>
          <w:rFonts w:ascii="黑体" w:eastAsia="黑体" w:hAnsi="黑体" w:hint="eastAsia"/>
          <w:sz w:val="32"/>
          <w:szCs w:val="32"/>
        </w:rPr>
        <w:t>四、有关要求</w:t>
      </w:r>
    </w:p>
    <w:p w:rsidR="00FD5DD1" w:rsidRDefault="003821A4" w:rsidP="00D420A2">
      <w:pPr>
        <w:spacing w:line="600" w:lineRule="exact"/>
        <w:ind w:firstLineChars="200" w:firstLine="643"/>
        <w:rPr>
          <w:rFonts w:ascii="仿宋" w:eastAsia="仿宋" w:hAnsi="仿宋" w:cs="宋体"/>
          <w:kern w:val="0"/>
          <w:sz w:val="32"/>
          <w:szCs w:val="32"/>
        </w:rPr>
      </w:pPr>
      <w:r>
        <w:rPr>
          <w:rFonts w:ascii="仿宋" w:eastAsia="仿宋" w:hAnsi="仿宋" w:hint="eastAsia"/>
          <w:b/>
          <w:sz w:val="32"/>
          <w:szCs w:val="32"/>
        </w:rPr>
        <w:t>（一）加强组织领导。</w:t>
      </w:r>
      <w:r>
        <w:rPr>
          <w:rFonts w:ascii="仿宋" w:eastAsia="仿宋" w:hAnsi="仿宋" w:hint="eastAsia"/>
          <w:sz w:val="32"/>
          <w:szCs w:val="32"/>
        </w:rPr>
        <w:t>各县市区要高度重视，切实加强对村（社区）级统战宗教联络员</w:t>
      </w:r>
      <w:r>
        <w:rPr>
          <w:rFonts w:ascii="仿宋" w:eastAsia="仿宋" w:hAnsi="仿宋" w:hint="eastAsia"/>
          <w:sz w:val="32"/>
          <w:szCs w:val="32"/>
        </w:rPr>
        <w:t>队伍的组织建设</w:t>
      </w:r>
      <w:r>
        <w:rPr>
          <w:rFonts w:ascii="仿宋" w:eastAsia="仿宋" w:hAnsi="仿宋" w:hint="eastAsia"/>
          <w:sz w:val="32"/>
          <w:szCs w:val="32"/>
        </w:rPr>
        <w:t>，</w:t>
      </w:r>
      <w:r>
        <w:rPr>
          <w:rFonts w:ascii="仿宋" w:eastAsia="仿宋" w:hAnsi="仿宋" w:hint="eastAsia"/>
          <w:sz w:val="32"/>
          <w:szCs w:val="32"/>
        </w:rPr>
        <w:t>指导乡镇（街办）</w:t>
      </w:r>
      <w:r>
        <w:rPr>
          <w:rFonts w:ascii="仿宋" w:eastAsia="仿宋" w:hAnsi="仿宋" w:hint="eastAsia"/>
          <w:sz w:val="32"/>
          <w:szCs w:val="32"/>
        </w:rPr>
        <w:t>进一步加强对联络员的动态管理，对工作不力、责任性不强、履职不到位的联络员要及时进行调整</w:t>
      </w:r>
      <w:r>
        <w:rPr>
          <w:rFonts w:ascii="仿宋" w:eastAsia="仿宋" w:hAnsi="仿宋" w:hint="eastAsia"/>
          <w:sz w:val="32"/>
          <w:szCs w:val="32"/>
        </w:rPr>
        <w:t>更换</w:t>
      </w:r>
      <w:r>
        <w:rPr>
          <w:rFonts w:ascii="仿宋" w:eastAsia="仿宋" w:hAnsi="仿宋" w:hint="eastAsia"/>
          <w:sz w:val="32"/>
          <w:szCs w:val="32"/>
        </w:rPr>
        <w:t>。</w:t>
      </w:r>
    </w:p>
    <w:p w:rsidR="00FD5DD1" w:rsidRDefault="003821A4" w:rsidP="00D420A2">
      <w:pPr>
        <w:spacing w:line="600" w:lineRule="exact"/>
        <w:ind w:firstLineChars="200" w:firstLine="643"/>
        <w:rPr>
          <w:rFonts w:ascii="仿宋" w:eastAsia="仿宋" w:hAnsi="仿宋"/>
          <w:sz w:val="32"/>
          <w:szCs w:val="32"/>
        </w:rPr>
      </w:pPr>
      <w:r>
        <w:rPr>
          <w:rFonts w:ascii="仿宋" w:eastAsia="仿宋" w:hAnsi="仿宋" w:hint="eastAsia"/>
          <w:b/>
          <w:sz w:val="32"/>
          <w:szCs w:val="32"/>
        </w:rPr>
        <w:t>（二）强化教育培训。</w:t>
      </w:r>
      <w:r>
        <w:rPr>
          <w:rFonts w:ascii="仿宋" w:eastAsia="仿宋" w:hAnsi="仿宋" w:hint="eastAsia"/>
          <w:sz w:val="32"/>
          <w:szCs w:val="32"/>
        </w:rPr>
        <w:t>要加强联络员</w:t>
      </w:r>
      <w:r>
        <w:rPr>
          <w:rFonts w:ascii="仿宋" w:eastAsia="仿宋" w:hAnsi="仿宋" w:hint="eastAsia"/>
          <w:sz w:val="32"/>
          <w:szCs w:val="32"/>
        </w:rPr>
        <w:t>队伍</w:t>
      </w:r>
      <w:r>
        <w:rPr>
          <w:rFonts w:ascii="仿宋" w:eastAsia="仿宋" w:hAnsi="仿宋" w:hint="eastAsia"/>
          <w:sz w:val="32"/>
          <w:szCs w:val="32"/>
        </w:rPr>
        <w:t>教育培训工作，有针对性开展宗教政策法规学习，</w:t>
      </w:r>
      <w:r>
        <w:rPr>
          <w:rFonts w:ascii="仿宋" w:eastAsia="仿宋" w:hAnsi="仿宋" w:hint="eastAsia"/>
          <w:sz w:val="32"/>
          <w:szCs w:val="32"/>
        </w:rPr>
        <w:t>帮助联络员不断提高</w:t>
      </w:r>
      <w:r>
        <w:rPr>
          <w:rFonts w:ascii="仿宋" w:eastAsia="仿宋" w:hAnsi="仿宋" w:cs="宋体" w:hint="eastAsia"/>
          <w:kern w:val="0"/>
          <w:sz w:val="32"/>
          <w:szCs w:val="32"/>
        </w:rPr>
        <w:t>熟练掌握、运用法律法规</w:t>
      </w:r>
      <w:r>
        <w:rPr>
          <w:rFonts w:ascii="仿宋" w:eastAsia="仿宋" w:hAnsi="仿宋" w:cs="宋体" w:hint="eastAsia"/>
          <w:kern w:val="0"/>
          <w:sz w:val="32"/>
          <w:szCs w:val="32"/>
        </w:rPr>
        <w:t>处理</w:t>
      </w:r>
      <w:r>
        <w:rPr>
          <w:rFonts w:ascii="仿宋" w:eastAsia="仿宋" w:hAnsi="仿宋" w:cs="宋体" w:hint="eastAsia"/>
          <w:kern w:val="0"/>
          <w:sz w:val="32"/>
          <w:szCs w:val="32"/>
        </w:rPr>
        <w:t>宗教事务的能力</w:t>
      </w:r>
      <w:r>
        <w:rPr>
          <w:rFonts w:ascii="仿宋" w:eastAsia="仿宋" w:hAnsi="仿宋" w:cs="宋体" w:hint="eastAsia"/>
          <w:kern w:val="0"/>
          <w:sz w:val="32"/>
          <w:szCs w:val="32"/>
        </w:rPr>
        <w:t>和</w:t>
      </w:r>
      <w:r>
        <w:rPr>
          <w:rFonts w:ascii="仿宋" w:eastAsia="仿宋" w:hAnsi="仿宋" w:cs="宋体" w:hint="eastAsia"/>
          <w:kern w:val="0"/>
          <w:sz w:val="32"/>
          <w:szCs w:val="32"/>
        </w:rPr>
        <w:t>水平</w:t>
      </w:r>
      <w:r>
        <w:rPr>
          <w:rFonts w:ascii="仿宋" w:eastAsia="仿宋" w:hAnsi="仿宋" w:hint="eastAsia"/>
          <w:sz w:val="32"/>
          <w:szCs w:val="32"/>
        </w:rPr>
        <w:t>，</w:t>
      </w:r>
      <w:r>
        <w:rPr>
          <w:rFonts w:ascii="仿宋" w:eastAsia="仿宋" w:hAnsi="仿宋" w:hint="eastAsia"/>
          <w:sz w:val="32"/>
          <w:szCs w:val="32"/>
        </w:rPr>
        <w:t>切实维护一方</w:t>
      </w:r>
      <w:r>
        <w:rPr>
          <w:rFonts w:ascii="仿宋" w:eastAsia="仿宋" w:hAnsi="仿宋" w:hint="eastAsia"/>
          <w:sz w:val="32"/>
          <w:szCs w:val="32"/>
        </w:rPr>
        <w:lastRenderedPageBreak/>
        <w:t>社会和谐和大局稳定。</w:t>
      </w:r>
    </w:p>
    <w:p w:rsidR="00FD5DD1" w:rsidRDefault="003821A4" w:rsidP="00D420A2">
      <w:pPr>
        <w:spacing w:line="600" w:lineRule="exact"/>
        <w:ind w:firstLineChars="200" w:firstLine="643"/>
        <w:rPr>
          <w:rFonts w:ascii="仿宋" w:eastAsia="仿宋" w:hAnsi="仿宋"/>
          <w:b/>
          <w:sz w:val="32"/>
          <w:szCs w:val="32"/>
        </w:rPr>
      </w:pPr>
      <w:r>
        <w:rPr>
          <w:rFonts w:ascii="仿宋" w:eastAsia="仿宋" w:hAnsi="仿宋" w:hint="eastAsia"/>
          <w:b/>
          <w:sz w:val="32"/>
          <w:szCs w:val="32"/>
        </w:rPr>
        <w:t>（三）落实经费保障。</w:t>
      </w:r>
      <w:r>
        <w:rPr>
          <w:rFonts w:ascii="仿宋" w:eastAsia="仿宋" w:hAnsi="仿宋" w:hint="eastAsia"/>
          <w:sz w:val="32"/>
          <w:szCs w:val="32"/>
        </w:rPr>
        <w:t>经市政府同意，从</w:t>
      </w:r>
      <w:r>
        <w:rPr>
          <w:rFonts w:ascii="仿宋" w:eastAsia="仿宋" w:hAnsi="仿宋" w:hint="eastAsia"/>
          <w:sz w:val="32"/>
          <w:szCs w:val="32"/>
        </w:rPr>
        <w:t>2019</w:t>
      </w:r>
      <w:r>
        <w:rPr>
          <w:rFonts w:ascii="仿宋" w:eastAsia="仿宋" w:hAnsi="仿宋" w:hint="eastAsia"/>
          <w:sz w:val="32"/>
          <w:szCs w:val="32"/>
        </w:rPr>
        <w:t>年起，市财政每年预算南六县村（社区）级联络员工作补</w:t>
      </w:r>
      <w:r>
        <w:rPr>
          <w:rFonts w:ascii="仿宋" w:eastAsia="仿宋" w:hAnsi="仿宋" w:hint="eastAsia"/>
          <w:sz w:val="32"/>
          <w:szCs w:val="32"/>
        </w:rPr>
        <w:t>助</w:t>
      </w:r>
      <w:r>
        <w:rPr>
          <w:rFonts w:ascii="仿宋" w:eastAsia="仿宋" w:hAnsi="仿宋" w:hint="eastAsia"/>
          <w:sz w:val="32"/>
          <w:szCs w:val="32"/>
        </w:rPr>
        <w:t>600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人</w:t>
      </w:r>
      <w:r>
        <w:rPr>
          <w:rFonts w:ascii="仿宋" w:eastAsia="仿宋" w:hAnsi="仿宋" w:hint="eastAsia"/>
          <w:sz w:val="32"/>
          <w:szCs w:val="32"/>
        </w:rPr>
        <w:t>，</w:t>
      </w:r>
      <w:r>
        <w:rPr>
          <w:rFonts w:ascii="仿宋" w:eastAsia="仿宋" w:hAnsi="仿宋" w:hint="eastAsia"/>
          <w:sz w:val="32"/>
          <w:szCs w:val="32"/>
        </w:rPr>
        <w:t>北六县</w:t>
      </w:r>
      <w:r>
        <w:rPr>
          <w:rFonts w:ascii="仿宋" w:eastAsia="仿宋" w:hAnsi="仿宋" w:hint="eastAsia"/>
          <w:sz w:val="32"/>
          <w:szCs w:val="32"/>
        </w:rPr>
        <w:t>按照该标准由县本级财政承担</w:t>
      </w:r>
      <w:r>
        <w:rPr>
          <w:rFonts w:ascii="仿宋" w:eastAsia="仿宋" w:hAnsi="仿宋" w:hint="eastAsia"/>
          <w:sz w:val="32"/>
          <w:szCs w:val="32"/>
        </w:rPr>
        <w:t>。联络员工作</w:t>
      </w:r>
      <w:r>
        <w:rPr>
          <w:rFonts w:ascii="仿宋" w:eastAsia="仿宋" w:hAnsi="仿宋" w:hint="eastAsia"/>
          <w:sz w:val="32"/>
          <w:szCs w:val="32"/>
        </w:rPr>
        <w:t>补助</w:t>
      </w:r>
      <w:r>
        <w:rPr>
          <w:rFonts w:ascii="仿宋" w:eastAsia="仿宋" w:hAnsi="仿宋" w:hint="eastAsia"/>
          <w:sz w:val="32"/>
          <w:szCs w:val="32"/>
        </w:rPr>
        <w:t>经费要专款专用，由县市区委统战部统一管理，按</w:t>
      </w:r>
      <w:r>
        <w:rPr>
          <w:rFonts w:ascii="仿宋" w:eastAsia="仿宋" w:hAnsi="仿宋" w:hint="eastAsia"/>
          <w:sz w:val="32"/>
          <w:szCs w:val="32"/>
        </w:rPr>
        <w:t>时</w:t>
      </w:r>
      <w:r>
        <w:rPr>
          <w:rFonts w:ascii="仿宋" w:eastAsia="仿宋" w:hAnsi="仿宋" w:hint="eastAsia"/>
          <w:sz w:val="32"/>
          <w:szCs w:val="32"/>
        </w:rPr>
        <w:t>发放。</w:t>
      </w:r>
    </w:p>
    <w:p w:rsidR="00FD5DD1" w:rsidRDefault="003821A4" w:rsidP="00D420A2">
      <w:pPr>
        <w:spacing w:line="600" w:lineRule="exact"/>
        <w:ind w:firstLineChars="200" w:firstLine="643"/>
        <w:rPr>
          <w:rFonts w:ascii="仿宋" w:eastAsia="仿宋" w:hAnsi="仿宋"/>
          <w:sz w:val="32"/>
          <w:szCs w:val="32"/>
        </w:rPr>
      </w:pPr>
      <w:r>
        <w:rPr>
          <w:rFonts w:ascii="仿宋" w:eastAsia="仿宋" w:hAnsi="仿宋" w:hint="eastAsia"/>
          <w:b/>
          <w:sz w:val="32"/>
          <w:szCs w:val="32"/>
        </w:rPr>
        <w:t>（四）建立考核机制。</w:t>
      </w:r>
      <w:r>
        <w:rPr>
          <w:rFonts w:ascii="仿宋" w:eastAsia="仿宋" w:hAnsi="仿宋" w:hint="eastAsia"/>
          <w:sz w:val="32"/>
          <w:szCs w:val="32"/>
        </w:rPr>
        <w:t>由</w:t>
      </w:r>
      <w:r>
        <w:rPr>
          <w:rFonts w:ascii="仿宋" w:eastAsia="仿宋" w:hAnsi="仿宋" w:hint="eastAsia"/>
          <w:sz w:val="32"/>
          <w:szCs w:val="32"/>
        </w:rPr>
        <w:t>县市区委</w:t>
      </w:r>
      <w:r>
        <w:rPr>
          <w:rFonts w:ascii="仿宋" w:eastAsia="仿宋" w:hAnsi="仿宋" w:hint="eastAsia"/>
          <w:sz w:val="32"/>
          <w:szCs w:val="32"/>
        </w:rPr>
        <w:t>统战部牵头，</w:t>
      </w:r>
      <w:r>
        <w:rPr>
          <w:rFonts w:ascii="仿宋" w:eastAsia="仿宋" w:hAnsi="仿宋" w:hint="eastAsia"/>
          <w:sz w:val="32"/>
          <w:szCs w:val="32"/>
        </w:rPr>
        <w:t>乡镇（街办）和</w:t>
      </w:r>
      <w:r>
        <w:rPr>
          <w:rFonts w:ascii="仿宋" w:eastAsia="仿宋" w:hAnsi="仿宋" w:hint="eastAsia"/>
          <w:sz w:val="32"/>
          <w:szCs w:val="32"/>
        </w:rPr>
        <w:t>相关部门参与</w:t>
      </w:r>
      <w:r>
        <w:rPr>
          <w:rFonts w:ascii="仿宋" w:eastAsia="仿宋" w:hAnsi="仿宋" w:hint="eastAsia"/>
          <w:sz w:val="32"/>
          <w:szCs w:val="32"/>
        </w:rPr>
        <w:t>，建立统战宗教工作</w:t>
      </w:r>
      <w:r>
        <w:rPr>
          <w:rFonts w:ascii="仿宋" w:eastAsia="仿宋" w:hAnsi="仿宋" w:hint="eastAsia"/>
          <w:sz w:val="32"/>
          <w:szCs w:val="32"/>
        </w:rPr>
        <w:t>联络员考核评价机制，将联络员</w:t>
      </w:r>
      <w:r>
        <w:rPr>
          <w:rFonts w:ascii="仿宋" w:eastAsia="仿宋" w:hAnsi="仿宋" w:hint="eastAsia"/>
          <w:sz w:val="32"/>
          <w:szCs w:val="32"/>
        </w:rPr>
        <w:t>队伍建设工作</w:t>
      </w:r>
      <w:r>
        <w:rPr>
          <w:rFonts w:ascii="仿宋" w:eastAsia="仿宋" w:hAnsi="仿宋" w:hint="eastAsia"/>
          <w:sz w:val="32"/>
          <w:szCs w:val="32"/>
        </w:rPr>
        <w:t>纳入年度目标</w:t>
      </w:r>
      <w:r>
        <w:rPr>
          <w:rFonts w:ascii="仿宋" w:eastAsia="仿宋" w:hAnsi="仿宋" w:hint="eastAsia"/>
          <w:sz w:val="32"/>
          <w:szCs w:val="32"/>
        </w:rPr>
        <w:t>责任</w:t>
      </w:r>
      <w:r>
        <w:rPr>
          <w:rFonts w:ascii="仿宋" w:eastAsia="仿宋" w:hAnsi="仿宋" w:hint="eastAsia"/>
          <w:sz w:val="32"/>
          <w:szCs w:val="32"/>
        </w:rPr>
        <w:t>考核</w:t>
      </w:r>
      <w:r>
        <w:rPr>
          <w:rFonts w:ascii="仿宋" w:eastAsia="仿宋" w:hAnsi="仿宋" w:hint="eastAsia"/>
          <w:sz w:val="32"/>
          <w:szCs w:val="32"/>
        </w:rPr>
        <w:t>内容当中。</w:t>
      </w:r>
      <w:r>
        <w:rPr>
          <w:rFonts w:ascii="仿宋" w:eastAsia="仿宋" w:hAnsi="仿宋" w:hint="eastAsia"/>
          <w:sz w:val="32"/>
          <w:szCs w:val="32"/>
        </w:rPr>
        <w:t>同时，</w:t>
      </w:r>
      <w:r>
        <w:rPr>
          <w:rFonts w:ascii="仿宋" w:eastAsia="仿宋" w:hAnsi="仿宋" w:hint="eastAsia"/>
          <w:sz w:val="32"/>
          <w:szCs w:val="32"/>
        </w:rPr>
        <w:t>要依托统战宗教工作联络员队伍，</w:t>
      </w:r>
      <w:bookmarkStart w:id="0" w:name="_GoBack"/>
      <w:bookmarkEnd w:id="0"/>
      <w:r>
        <w:rPr>
          <w:rFonts w:ascii="仿宋" w:eastAsia="仿宋" w:hAnsi="仿宋" w:hint="eastAsia"/>
          <w:sz w:val="32"/>
          <w:szCs w:val="32"/>
        </w:rPr>
        <w:t>将宗教工作三级网络和两级责任制落到实处。</w:t>
      </w:r>
    </w:p>
    <w:sectPr w:rsidR="00FD5DD1" w:rsidSect="00FD5DD1">
      <w:pgSz w:w="11906" w:h="16838"/>
      <w:pgMar w:top="1701" w:right="1531" w:bottom="1418" w:left="164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A4" w:rsidRDefault="003821A4" w:rsidP="00D420A2">
      <w:r>
        <w:separator/>
      </w:r>
    </w:p>
  </w:endnote>
  <w:endnote w:type="continuationSeparator" w:id="0">
    <w:p w:rsidR="003821A4" w:rsidRDefault="003821A4" w:rsidP="00D42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A4" w:rsidRDefault="003821A4" w:rsidP="00D420A2">
      <w:r>
        <w:separator/>
      </w:r>
    </w:p>
  </w:footnote>
  <w:footnote w:type="continuationSeparator" w:id="0">
    <w:p w:rsidR="003821A4" w:rsidRDefault="003821A4" w:rsidP="00D42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945DA"/>
    <w:multiLevelType w:val="multilevel"/>
    <w:tmpl w:val="4C4945DA"/>
    <w:lvl w:ilvl="0">
      <w:start w:val="2"/>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82C"/>
    <w:rsid w:val="00036C80"/>
    <w:rsid w:val="000535F3"/>
    <w:rsid w:val="00065879"/>
    <w:rsid w:val="00067B14"/>
    <w:rsid w:val="000F0D02"/>
    <w:rsid w:val="00101423"/>
    <w:rsid w:val="00102715"/>
    <w:rsid w:val="00105118"/>
    <w:rsid w:val="00133D89"/>
    <w:rsid w:val="001865AC"/>
    <w:rsid w:val="001D6689"/>
    <w:rsid w:val="001E16D5"/>
    <w:rsid w:val="001F3547"/>
    <w:rsid w:val="00211DD8"/>
    <w:rsid w:val="00242D3B"/>
    <w:rsid w:val="00253A36"/>
    <w:rsid w:val="0029040F"/>
    <w:rsid w:val="002C1DA3"/>
    <w:rsid w:val="003821A4"/>
    <w:rsid w:val="003838B7"/>
    <w:rsid w:val="003F7677"/>
    <w:rsid w:val="00436807"/>
    <w:rsid w:val="00471522"/>
    <w:rsid w:val="00472795"/>
    <w:rsid w:val="004B09E8"/>
    <w:rsid w:val="004E2462"/>
    <w:rsid w:val="00511995"/>
    <w:rsid w:val="00542C9F"/>
    <w:rsid w:val="00545F79"/>
    <w:rsid w:val="00566616"/>
    <w:rsid w:val="005770F0"/>
    <w:rsid w:val="005904C3"/>
    <w:rsid w:val="00610C14"/>
    <w:rsid w:val="0061119A"/>
    <w:rsid w:val="00633921"/>
    <w:rsid w:val="006A409C"/>
    <w:rsid w:val="006D1A65"/>
    <w:rsid w:val="006E582C"/>
    <w:rsid w:val="00704D07"/>
    <w:rsid w:val="007072AD"/>
    <w:rsid w:val="00721F1F"/>
    <w:rsid w:val="00722BF9"/>
    <w:rsid w:val="00734AA3"/>
    <w:rsid w:val="00735CF7"/>
    <w:rsid w:val="00740245"/>
    <w:rsid w:val="00764328"/>
    <w:rsid w:val="0079408F"/>
    <w:rsid w:val="008329CA"/>
    <w:rsid w:val="00832CAF"/>
    <w:rsid w:val="00836593"/>
    <w:rsid w:val="00836B84"/>
    <w:rsid w:val="008644B1"/>
    <w:rsid w:val="008763C9"/>
    <w:rsid w:val="00890806"/>
    <w:rsid w:val="008A267A"/>
    <w:rsid w:val="008D7184"/>
    <w:rsid w:val="008E2257"/>
    <w:rsid w:val="009211CF"/>
    <w:rsid w:val="0094042F"/>
    <w:rsid w:val="009654F4"/>
    <w:rsid w:val="00972679"/>
    <w:rsid w:val="00973127"/>
    <w:rsid w:val="00983A3F"/>
    <w:rsid w:val="009B04A2"/>
    <w:rsid w:val="009B1667"/>
    <w:rsid w:val="009B2307"/>
    <w:rsid w:val="009D6144"/>
    <w:rsid w:val="00A0227C"/>
    <w:rsid w:val="00A30E73"/>
    <w:rsid w:val="00A622B5"/>
    <w:rsid w:val="00A827F5"/>
    <w:rsid w:val="00B06B6C"/>
    <w:rsid w:val="00B2196A"/>
    <w:rsid w:val="00B30596"/>
    <w:rsid w:val="00B62F4A"/>
    <w:rsid w:val="00B74A4A"/>
    <w:rsid w:val="00B8372A"/>
    <w:rsid w:val="00BB2F1B"/>
    <w:rsid w:val="00C26946"/>
    <w:rsid w:val="00C41AFD"/>
    <w:rsid w:val="00C554E7"/>
    <w:rsid w:val="00CC730D"/>
    <w:rsid w:val="00D14326"/>
    <w:rsid w:val="00D16C4C"/>
    <w:rsid w:val="00D21413"/>
    <w:rsid w:val="00D3209F"/>
    <w:rsid w:val="00D420A2"/>
    <w:rsid w:val="00D66DEB"/>
    <w:rsid w:val="00D916AC"/>
    <w:rsid w:val="00D9407B"/>
    <w:rsid w:val="00DA1ACF"/>
    <w:rsid w:val="00DB0BF6"/>
    <w:rsid w:val="00DE07AA"/>
    <w:rsid w:val="00DE547C"/>
    <w:rsid w:val="00DF252A"/>
    <w:rsid w:val="00E42608"/>
    <w:rsid w:val="00E542B0"/>
    <w:rsid w:val="00E92742"/>
    <w:rsid w:val="00EA6D0A"/>
    <w:rsid w:val="00EB5CD5"/>
    <w:rsid w:val="00EF0884"/>
    <w:rsid w:val="00F06DD5"/>
    <w:rsid w:val="00F51FEB"/>
    <w:rsid w:val="00F53B79"/>
    <w:rsid w:val="00F551D5"/>
    <w:rsid w:val="00F6736C"/>
    <w:rsid w:val="00F74AA8"/>
    <w:rsid w:val="00FB53A4"/>
    <w:rsid w:val="00FD5DD1"/>
    <w:rsid w:val="00FE20D9"/>
    <w:rsid w:val="014E448E"/>
    <w:rsid w:val="0AAF29F0"/>
    <w:rsid w:val="74AE2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D5DD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D5DD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D5DD1"/>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FD5DD1"/>
    <w:pPr>
      <w:ind w:firstLineChars="200" w:firstLine="420"/>
    </w:pPr>
  </w:style>
  <w:style w:type="character" w:customStyle="1" w:styleId="Char0">
    <w:name w:val="页眉 Char"/>
    <w:basedOn w:val="a0"/>
    <w:link w:val="a4"/>
    <w:uiPriority w:val="99"/>
    <w:semiHidden/>
    <w:qFormat/>
    <w:rsid w:val="00FD5DD1"/>
    <w:rPr>
      <w:sz w:val="18"/>
      <w:szCs w:val="18"/>
    </w:rPr>
  </w:style>
  <w:style w:type="character" w:customStyle="1" w:styleId="Char">
    <w:name w:val="页脚 Char"/>
    <w:basedOn w:val="a0"/>
    <w:link w:val="a3"/>
    <w:uiPriority w:val="99"/>
    <w:semiHidden/>
    <w:qFormat/>
    <w:rsid w:val="00FD5DD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74</cp:revision>
  <dcterms:created xsi:type="dcterms:W3CDTF">2018-10-22T02:15:00Z</dcterms:created>
  <dcterms:modified xsi:type="dcterms:W3CDTF">2019-11-22T06:59:00Z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